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F9" w:rsidRDefault="00B072F9" w:rsidP="00B072F9">
      <w:pPr>
        <w:spacing w:after="0"/>
        <w:rPr>
          <w:rFonts w:ascii="Times New Roman" w:hAnsi="Times New Roman" w:cs="Times New Roman"/>
          <w:sz w:val="24"/>
          <w:szCs w:val="24"/>
        </w:rPr>
      </w:pPr>
      <w:bookmarkStart w:id="0" w:name="_GoBack"/>
      <w:bookmarkEnd w:id="0"/>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A255B5">
            <w:rPr>
              <w:rFonts w:ascii="Times New Roman" w:hAnsi="Times New Roman" w:cs="Times New Roman"/>
              <w:sz w:val="24"/>
              <w:szCs w:val="24"/>
            </w:rPr>
            <w:t>MYP Algebra 2 Level 5</w:t>
          </w:r>
        </w:sdtContent>
      </w:sdt>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8F6A40">
            <w:rPr>
              <w:rFonts w:ascii="Times New Roman" w:hAnsi="Times New Roman" w:cs="Times New Roman"/>
              <w:sz w:val="24"/>
              <w:szCs w:val="24"/>
            </w:rPr>
            <w:t>Ms. Linda Sanchez</w:t>
          </w:r>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EndPr/>
        <w:sdtContent>
          <w:r w:rsidR="008F6A40">
            <w:rPr>
              <w:rFonts w:ascii="Times New Roman" w:hAnsi="Times New Roman" w:cs="Times New Roman"/>
              <w:sz w:val="24"/>
              <w:szCs w:val="24"/>
            </w:rPr>
            <w:t>linda.sanchez</w:t>
          </w:r>
          <w:r w:rsidR="00A255B5" w:rsidRPr="00AC3032">
            <w:rPr>
              <w:rFonts w:ascii="Times New Roman" w:hAnsi="Times New Roman" w:cs="Times New Roman"/>
              <w:sz w:val="24"/>
              <w:szCs w:val="24"/>
            </w:rPr>
            <w:t>@pueblocityschools.us</w:t>
          </w:r>
          <w:r w:rsidR="00A255B5" w:rsidRPr="00AC3032">
            <w:rPr>
              <w:rFonts w:ascii="Times New Roman" w:hAnsi="Times New Roman" w:cs="Times New Roman"/>
              <w:sz w:val="24"/>
              <w:szCs w:val="24"/>
            </w:rPr>
            <w:tab/>
            <w:t xml:space="preserve">(719) </w:t>
          </w:r>
          <w:r w:rsidR="008F6A40">
            <w:rPr>
              <w:rFonts w:ascii="Times New Roman" w:hAnsi="Times New Roman" w:cs="Times New Roman"/>
              <w:sz w:val="24"/>
              <w:szCs w:val="24"/>
            </w:rPr>
            <w:t>549-7727</w:t>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A255B5" w:rsidP="006C2445">
          <w:pPr>
            <w:spacing w:after="0"/>
            <w:ind w:left="1080"/>
            <w:rPr>
              <w:rFonts w:ascii="Times New Roman" w:hAnsi="Times New Roman" w:cs="Times New Roman"/>
              <w:b/>
              <w:color w:val="4F81BD" w:themeColor="accent1"/>
              <w:sz w:val="24"/>
              <w:szCs w:val="24"/>
            </w:rPr>
          </w:pPr>
          <w:r w:rsidRPr="00A255B5">
            <w:rPr>
              <w:rFonts w:ascii="Times New Roman" w:hAnsi="Times New Roman" w:cs="Times New Roman"/>
              <w:sz w:val="24"/>
              <w:szCs w:val="24"/>
            </w:rPr>
            <w:t xml:space="preserve">The aim of all IB </w:t>
          </w:r>
          <w:r w:rsidR="008F6A40" w:rsidRPr="00A255B5">
            <w:rPr>
              <w:rFonts w:ascii="Times New Roman" w:hAnsi="Times New Roman" w:cs="Times New Roman"/>
              <w:sz w:val="24"/>
              <w:szCs w:val="24"/>
            </w:rPr>
            <w:t>programs</w:t>
          </w:r>
          <w:r w:rsidRPr="00A255B5">
            <w:rPr>
              <w:rFonts w:ascii="Times New Roman" w:hAnsi="Times New Roman" w:cs="Times New Roman"/>
              <w:sz w:val="24"/>
              <w:szCs w:val="24"/>
            </w:rPr>
            <w:t xml:space="preserve">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042"/>
        <w:gridCol w:w="5388"/>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Knowledge and understanding are fundamental to studying mathematics and form the base from which to explore concepts and develop problem-solving skills. Through knowledge and understanding, students develop mathematical 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appropriate mathematics when solving problems in both familiar and unfamiliar situations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mathematics successfully when solving problems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solve</w:t>
                </w:r>
                <w:proofErr w:type="gramEnd"/>
                <w:r w:rsidR="00A34E7D" w:rsidRPr="00D25011">
                  <w:rPr>
                    <w:rFonts w:ascii="Times New Roman" w:hAnsi="Times New Roman" w:cs="Times New Roman"/>
                    <w:sz w:val="24"/>
                    <w:szCs w:val="24"/>
                    <w:lang w:val="en-GB"/>
                  </w:rPr>
                  <w:t xml:space="preser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and apply mathematical problem-solving techniques to discover complex patterns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describe</w:t>
                </w:r>
                <w:proofErr w:type="gramEnd"/>
                <w:r w:rsidR="00A34E7D" w:rsidRPr="00D25011">
                  <w:rPr>
                    <w:rFonts w:ascii="Times New Roman" w:hAnsi="Times New Roman" w:cs="Times New Roman"/>
                    <w:sz w:val="24"/>
                    <w:szCs w:val="24"/>
                    <w:lang w:val="en-GB"/>
                  </w:rPr>
                  <w:t xml:space="preserve"> patterns as general rules consistent with findings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prove</w:t>
                </w:r>
                <w:proofErr w:type="gramEnd"/>
                <w:r w:rsidR="00A34E7D" w:rsidRPr="00D25011">
                  <w:rPr>
                    <w:rFonts w:ascii="Times New Roman" w:hAnsi="Times New Roman" w:cs="Times New Roman"/>
                    <w:sz w:val="24"/>
                    <w:szCs w:val="24"/>
                    <w:lang w:val="en-GB"/>
                  </w:rPr>
                  <w:t>,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xml:space="preserve">.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use</w:t>
                </w:r>
                <w:proofErr w:type="gramEnd"/>
                <w:r w:rsidR="00A34E7D" w:rsidRPr="00D25011">
                  <w:rPr>
                    <w:rFonts w:ascii="Times New Roman" w:hAnsi="Times New Roman" w:cs="Times New Roman"/>
                    <w:sz w:val="24"/>
                    <w:szCs w:val="24"/>
                    <w:lang w:val="en-GB"/>
                  </w:rPr>
                  <w:t xml:space="preserve"> appropriate forms of mathematical representation to present information</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 xml:space="preserve">iii. </w:t>
                </w:r>
                <w:proofErr w:type="gramStart"/>
                <w:r w:rsidR="00A34E7D" w:rsidRPr="00D25011">
                  <w:rPr>
                    <w:rFonts w:ascii="Times New Roman" w:hAnsi="Times New Roman" w:cs="Times New Roman"/>
                    <w:sz w:val="24"/>
                    <w:szCs w:val="24"/>
                    <w:lang w:val="en-GB"/>
                  </w:rPr>
                  <w:t>move</w:t>
                </w:r>
                <w:proofErr w:type="gramEnd"/>
                <w:r w:rsidR="00A34E7D" w:rsidRPr="00D25011">
                  <w:rPr>
                    <w:rFonts w:ascii="Times New Roman" w:hAnsi="Times New Roman" w:cs="Times New Roman"/>
                    <w:sz w:val="24"/>
                    <w:szCs w:val="24"/>
                    <w:lang w:val="en-GB"/>
                  </w:rPr>
                  <w:t xml:space="preserve"> between different forms of mathematical representation</w:t>
                </w:r>
                <w:r w:rsidR="00A34E7D" w:rsidRPr="00D25011">
                  <w:rPr>
                    <w:rFonts w:ascii="Times New Roman" w:hAnsi="Times New Roman" w:cs="Times New Roman"/>
                    <w:sz w:val="24"/>
                    <w:szCs w:val="24"/>
                    <w:lang w:val="en-GB"/>
                  </w:rPr>
                  <w:br/>
                  <w:t xml:space="preserve">iv. </w:t>
                </w:r>
                <w:proofErr w:type="gramStart"/>
                <w:r w:rsidR="00A34E7D" w:rsidRPr="00D25011">
                  <w:rPr>
                    <w:rFonts w:ascii="Times New Roman" w:hAnsi="Times New Roman" w:cs="Times New Roman"/>
                    <w:sz w:val="24"/>
                    <w:szCs w:val="24"/>
                    <w:lang w:val="en-GB"/>
                  </w:rPr>
                  <w:t>communicate</w:t>
                </w:r>
                <w:proofErr w:type="gramEnd"/>
                <w:r w:rsidR="00A34E7D" w:rsidRPr="00D25011">
                  <w:rPr>
                    <w:rFonts w:ascii="Times New Roman" w:hAnsi="Times New Roman" w:cs="Times New Roman"/>
                    <w:sz w:val="24"/>
                    <w:szCs w:val="24"/>
                    <w:lang w:val="en-GB"/>
                  </w:rPr>
                  <w:t xml:space="preserve"> complete, coherent and concise mathematical lines of reasoning</w:t>
                </w:r>
                <w:r w:rsidR="00A34E7D" w:rsidRPr="00D25011">
                  <w:rPr>
                    <w:rFonts w:ascii="Times New Roman" w:hAnsi="Times New Roman" w:cs="Times New Roman"/>
                    <w:sz w:val="24"/>
                    <w:szCs w:val="24"/>
                    <w:lang w:val="en-GB"/>
                  </w:rPr>
                  <w:br/>
                  <w:t>v. organize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proofErr w:type="gramStart"/>
                <w:r w:rsidR="00A34E7D" w:rsidRPr="00C67749">
                  <w:rPr>
                    <w:rFonts w:ascii="Times New Roman" w:hAnsi="Times New Roman" w:cs="Times New Roman"/>
                    <w:sz w:val="24"/>
                    <w:szCs w:val="24"/>
                    <w:lang w:val="en-GB"/>
                  </w:rPr>
                  <w:t>:</w:t>
                </w:r>
                <w:proofErr w:type="gramEnd"/>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 </w:t>
                </w:r>
                <w:proofErr w:type="gramStart"/>
                <w:r w:rsidR="00A34E7D" w:rsidRPr="00D25011">
                  <w:rPr>
                    <w:rFonts w:ascii="Times New Roman" w:hAnsi="Times New Roman" w:cs="Times New Roman"/>
                    <w:sz w:val="24"/>
                    <w:szCs w:val="24"/>
                    <w:lang w:val="en-GB"/>
                  </w:rPr>
                  <w:t>select</w:t>
                </w:r>
                <w:proofErr w:type="gramEnd"/>
                <w:r w:rsidR="00A34E7D" w:rsidRPr="00D25011">
                  <w:rPr>
                    <w:rFonts w:ascii="Times New Roman" w:hAnsi="Times New Roman" w:cs="Times New Roman"/>
                    <w:sz w:val="24"/>
                    <w:szCs w:val="24"/>
                    <w:lang w:val="en-GB"/>
                  </w:rPr>
                  <w:t xml:space="preserve">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v. justify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5E5B4D">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w:t>
                </w:r>
                <w:proofErr w:type="spellStart"/>
                <w:r w:rsidR="00E82FAA" w:rsidRPr="00E82FAA">
                  <w:rPr>
                    <w:rFonts w:ascii="Times New Roman" w:hAnsi="Times New Roman" w:cs="Times New Roman"/>
                    <w:bCs/>
                    <w:color w:val="333333"/>
                    <w:sz w:val="24"/>
                    <w:szCs w:val="24"/>
                    <w:shd w:val="clear" w:color="auto" w:fill="FFFFFF"/>
                  </w:rPr>
                  <w:t>Num</w:t>
                </w:r>
                <w:proofErr w:type="spellEnd"/>
                <w:r w:rsidR="00E82FAA" w:rsidRPr="00E82FAA">
                  <w:rPr>
                    <w:rFonts w:ascii="Times New Roman" w:hAnsi="Times New Roman" w:cs="Times New Roman"/>
                    <w:bCs/>
                    <w:color w:val="333333"/>
                    <w:sz w:val="24"/>
                    <w:szCs w:val="24"/>
                    <w:shd w:val="clear" w:color="auto" w:fill="FFFFFF"/>
                  </w:rPr>
                  <w:t>/Quantity, The Complex Number System</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Conditional Probability &amp; the Rules of Probability</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Interpreting Categorical &amp; Quantitative Data</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Making Inferences &amp; Justifying Conclusions</w:t>
                </w:r>
                <w:r w:rsidR="00E82FAA">
                  <w:rPr>
                    <w:rFonts w:ascii="Times New Roman" w:hAnsi="Times New Roman" w:cs="Times New Roman"/>
                    <w:bCs/>
                    <w:color w:val="333333"/>
                    <w:sz w:val="24"/>
                    <w:szCs w:val="24"/>
                    <w:shd w:val="clear" w:color="auto" w:fill="FFFFFF"/>
                  </w:rPr>
                  <w:br/>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id w:val="-815026951"/>
        <w:placeholder>
          <w:docPart w:val="DefaultPlaceholder_1082065158"/>
        </w:placeholder>
        <w:text/>
      </w:sdtPr>
      <w:sdtEndPr/>
      <w:sdtContent>
        <w:p w:rsidR="00CD26EE" w:rsidRPr="007049E1" w:rsidRDefault="007049E1" w:rsidP="007049E1">
          <w:pPr>
            <w:spacing w:after="0"/>
            <w:rPr>
              <w:rFonts w:ascii="Times New Roman" w:hAnsi="Times New Roman" w:cs="Times New Roman"/>
              <w:i/>
              <w:color w:val="4F81BD" w:themeColor="accent1"/>
              <w:sz w:val="24"/>
              <w:szCs w:val="24"/>
            </w:rPr>
          </w:pPr>
          <w:r>
            <w:t>Global contexts direct learning towards independent and shared inquiry into our common humanity and shared guardianship of the planet. Using the world as the broadest context for learning, MYP mathematics can develop meaningful explorations of:  identities and relationships</w:t>
          </w:r>
          <w:proofErr w:type="gramStart"/>
          <w:r>
            <w:t>,  orientation</w:t>
          </w:r>
          <w:proofErr w:type="gramEnd"/>
          <w:r>
            <w:t xml:space="preserve">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E621CA" w:rsidRDefault="00E621CA" w:rsidP="00E621CA">
      <w:pPr>
        <w:pStyle w:val="ListParagraph"/>
        <w:spacing w:after="0"/>
        <w:ind w:left="360"/>
        <w:rPr>
          <w:rFonts w:ascii="Times New Roman" w:hAnsi="Times New Roman" w:cs="Times New Roman"/>
          <w:b/>
          <w:sz w:val="24"/>
          <w:szCs w:val="24"/>
        </w:rPr>
      </w:pPr>
    </w:p>
    <w:p w:rsidR="00C62EB8" w:rsidRDefault="00C62EB8"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Unit Sequence and Duration</w:t>
      </w:r>
    </w:p>
    <w:tbl>
      <w:tblPr>
        <w:tblStyle w:val="TableGrid"/>
        <w:tblW w:w="0" w:type="auto"/>
        <w:tblInd w:w="378" w:type="dxa"/>
        <w:tblLook w:val="04A0" w:firstRow="1" w:lastRow="0" w:firstColumn="1" w:lastColumn="0" w:noHBand="0" w:noVBand="1"/>
      </w:tblPr>
      <w:tblGrid>
        <w:gridCol w:w="5024"/>
        <w:gridCol w:w="5388"/>
      </w:tblGrid>
      <w:tr w:rsidR="00C62EB8" w:rsidTr="00393145">
        <w:tc>
          <w:tcPr>
            <w:tcW w:w="5130"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Unit Sequence</w:t>
            </w:r>
          </w:p>
        </w:tc>
        <w:tc>
          <w:tcPr>
            <w:tcW w:w="5508"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Duration</w:t>
            </w:r>
          </w:p>
        </w:tc>
      </w:tr>
      <w:tr w:rsidR="00C62EB8" w:rsidTr="00393145">
        <w:sdt>
          <w:sdtPr>
            <w:rPr>
              <w:rFonts w:ascii="Times New Roman" w:hAnsi="Times New Roman" w:cs="Times New Roman"/>
              <w:sz w:val="24"/>
              <w:szCs w:val="24"/>
            </w:rPr>
            <w:id w:val="1986282654"/>
            <w:placeholder>
              <w:docPart w:val="DefaultPlaceholder_1082065158"/>
            </w:placeholder>
            <w:text w:multiLine="1"/>
          </w:sdtPr>
          <w:sdtEndPr/>
          <w:sdtContent>
            <w:tc>
              <w:tcPr>
                <w:tcW w:w="5130" w:type="dxa"/>
              </w:tcPr>
              <w:p w:rsidR="00C62EB8" w:rsidRDefault="004D4B97" w:rsidP="004D4B97">
                <w:pPr>
                  <w:rPr>
                    <w:rFonts w:ascii="Times New Roman" w:hAnsi="Times New Roman" w:cs="Times New Roman"/>
                    <w:b/>
                    <w:sz w:val="24"/>
                    <w:szCs w:val="24"/>
                  </w:rPr>
                </w:pPr>
                <w:r w:rsidRPr="00D05593">
                  <w:rPr>
                    <w:rFonts w:ascii="Times New Roman" w:hAnsi="Times New Roman" w:cs="Times New Roman"/>
                    <w:sz w:val="24"/>
                    <w:szCs w:val="24"/>
                  </w:rPr>
                  <w:t>Algebraic and Geometric Sequences and Series:</w:t>
                </w:r>
                <w:r>
                  <w:rPr>
                    <w:rFonts w:ascii="Times New Roman" w:hAnsi="Times New Roman" w:cs="Times New Roman"/>
                    <w:sz w:val="24"/>
                    <w:szCs w:val="24"/>
                  </w:rPr>
                  <w:br/>
                </w:r>
                <w:r w:rsidRPr="00D05593">
                  <w:rPr>
                    <w:rFonts w:ascii="Times New Roman" w:hAnsi="Times New Roman" w:cs="Times New Roman"/>
                    <w:sz w:val="24"/>
                    <w:szCs w:val="24"/>
                  </w:rPr>
                  <w:t>Students will be developing and justifying or proving general rules/formulae for sequences, finding the sum of a series, and finding unknowns (ratio, term, and so on).</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lastRenderedPageBreak/>
                  <w:t xml:space="preserve">Systems of Equations and Inequalities: </w:t>
                </w:r>
                <w:r>
                  <w:rPr>
                    <w:rFonts w:ascii="Times New Roman" w:hAnsi="Times New Roman" w:cs="Times New Roman"/>
                    <w:sz w:val="24"/>
                    <w:szCs w:val="24"/>
                  </w:rPr>
                  <w:br/>
                </w:r>
                <w:r w:rsidRPr="00D05593">
                  <w:rPr>
                    <w:rFonts w:ascii="Times New Roman" w:hAnsi="Times New Roman" w:cs="Times New Roman"/>
                    <w:sz w:val="24"/>
                    <w:szCs w:val="24"/>
                  </w:rPr>
                  <w:t>Students will be solving systems of equations and inequalities algebraically, with matrices, and using graphs.</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t xml:space="preserve">Quadratic Equations and Relations: </w:t>
                </w:r>
                <w:r>
                  <w:rPr>
                    <w:rFonts w:ascii="Times New Roman" w:hAnsi="Times New Roman" w:cs="Times New Roman"/>
                    <w:sz w:val="24"/>
                    <w:szCs w:val="24"/>
                  </w:rPr>
                  <w:br/>
                </w:r>
                <w:r w:rsidRPr="00D05593">
                  <w:rPr>
                    <w:rFonts w:ascii="Times New Roman" w:hAnsi="Times New Roman" w:cs="Times New Roman"/>
                    <w:sz w:val="24"/>
                    <w:szCs w:val="24"/>
                  </w:rPr>
                  <w:t>Students will be identifying characteristics including the domain and range, predicting behavior of quadratic functions, understanding and performing transformations of these functions, and solving quadratic equations algebraically and using graphs.</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t>Conic Sections</w:t>
                </w:r>
                <w:r>
                  <w:rPr>
                    <w:rFonts w:ascii="Times New Roman" w:hAnsi="Times New Roman" w:cs="Times New Roman"/>
                    <w:sz w:val="24"/>
                    <w:szCs w:val="24"/>
                  </w:rPr>
                  <w:br/>
                </w:r>
                <w:r w:rsidRPr="00D05593">
                  <w:rPr>
                    <w:rFonts w:ascii="Times New Roman" w:hAnsi="Times New Roman" w:cs="Times New Roman"/>
                    <w:sz w:val="24"/>
                    <w:szCs w:val="24"/>
                  </w:rPr>
                  <w:t>Students will be building on previous knowledge of parabolas to help make sense of the equations, graphs, and translations of other conic sections including circles, ellipses, and hyperbolas.</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t>Polynomial Functions</w:t>
                </w:r>
                <w:r>
                  <w:rPr>
                    <w:rFonts w:ascii="Times New Roman" w:hAnsi="Times New Roman" w:cs="Times New Roman"/>
                    <w:sz w:val="24"/>
                    <w:szCs w:val="24"/>
                  </w:rPr>
                  <w:br/>
                </w:r>
                <w:r w:rsidRPr="00D05593">
                  <w:rPr>
                    <w:rFonts w:ascii="Times New Roman" w:hAnsi="Times New Roman" w:cs="Times New Roman"/>
                    <w:sz w:val="24"/>
                    <w:szCs w:val="24"/>
                  </w:rPr>
                  <w:t>Students will be identifying characteristics including the domain and range, predicting behavior of polynomial functions, understanding and performing transformations of these functions, and performing mathematical operations on polynomial expressions.</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t>Radical and Rational Functions</w:t>
                </w:r>
                <w:r>
                  <w:rPr>
                    <w:rFonts w:ascii="Times New Roman" w:hAnsi="Times New Roman" w:cs="Times New Roman"/>
                    <w:sz w:val="24"/>
                    <w:szCs w:val="24"/>
                  </w:rPr>
                  <w:br/>
                </w:r>
                <w:r w:rsidRPr="00D05593">
                  <w:rPr>
                    <w:rFonts w:ascii="Times New Roman" w:hAnsi="Times New Roman" w:cs="Times New Roman"/>
                    <w:sz w:val="24"/>
                    <w:szCs w:val="24"/>
                  </w:rPr>
                  <w:t>Students will be identifying characteristics including the domain and range, predicting behavior of radical and rational functions, understanding and performing transformations of these functions, and investigating extraneous roots.</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t>Exponential Functions and Logarithms</w:t>
                </w:r>
                <w:r>
                  <w:rPr>
                    <w:rFonts w:ascii="Times New Roman" w:hAnsi="Times New Roman" w:cs="Times New Roman"/>
                    <w:sz w:val="24"/>
                    <w:szCs w:val="24"/>
                  </w:rPr>
                  <w:br/>
                </w:r>
                <w:r w:rsidRPr="00D05593">
                  <w:rPr>
                    <w:rFonts w:ascii="Times New Roman" w:hAnsi="Times New Roman" w:cs="Times New Roman"/>
                    <w:sz w:val="24"/>
                    <w:szCs w:val="24"/>
                  </w:rPr>
                  <w:t>Students will be identifying characteristics including the domain and range, predicting behavior of exponential and logarithmic functions, understanding and performing transformations of these functions, and performing mathematical operations on exponential and logarithmic expressions.</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t>Probability</w:t>
                </w:r>
                <w:r>
                  <w:rPr>
                    <w:rFonts w:ascii="Times New Roman" w:hAnsi="Times New Roman" w:cs="Times New Roman"/>
                    <w:sz w:val="24"/>
                    <w:szCs w:val="24"/>
                  </w:rPr>
                  <w:br/>
                </w:r>
                <w:r w:rsidRPr="00D05593">
                  <w:rPr>
                    <w:rFonts w:ascii="Times New Roman" w:hAnsi="Times New Roman" w:cs="Times New Roman"/>
                    <w:sz w:val="24"/>
                    <w:szCs w:val="24"/>
                  </w:rPr>
                  <w:t>Students will be calculating probabilities of simple events, calculating probabilities of mutually exclusive events and combined events, and using tree diagrams to determine the probability of repeated events.</w:t>
                </w:r>
                <w:r>
                  <w:rPr>
                    <w:rFonts w:ascii="Times New Roman" w:hAnsi="Times New Roman" w:cs="Times New Roman"/>
                    <w:sz w:val="24"/>
                    <w:szCs w:val="24"/>
                  </w:rPr>
                  <w:br/>
                </w:r>
                <w:r>
                  <w:rPr>
                    <w:rFonts w:ascii="Times New Roman" w:hAnsi="Times New Roman" w:cs="Times New Roman"/>
                    <w:sz w:val="24"/>
                    <w:szCs w:val="24"/>
                  </w:rPr>
                  <w:lastRenderedPageBreak/>
                  <w:br/>
                </w:r>
                <w:r w:rsidRPr="00D05593">
                  <w:rPr>
                    <w:rFonts w:ascii="Times New Roman" w:hAnsi="Times New Roman" w:cs="Times New Roman"/>
                    <w:sz w:val="24"/>
                    <w:szCs w:val="24"/>
                  </w:rPr>
                  <w:t>Trigonometry</w:t>
                </w:r>
                <w:r>
                  <w:rPr>
                    <w:rFonts w:ascii="Times New Roman" w:hAnsi="Times New Roman" w:cs="Times New Roman"/>
                    <w:sz w:val="24"/>
                    <w:szCs w:val="24"/>
                  </w:rPr>
                  <w:br/>
                </w:r>
                <w:r w:rsidRPr="00D05593">
                  <w:rPr>
                    <w:rFonts w:ascii="Times New Roman" w:hAnsi="Times New Roman" w:cs="Times New Roman"/>
                    <w:sz w:val="24"/>
                    <w:szCs w:val="24"/>
                  </w:rPr>
                  <w:t>Students will be justifying or proving simple trigonometric identities to simplify and solve equations where 0° ≤ θ ≤ 360° and they will be defining and transforming the periodic functions.</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t>Statistical Studies</w:t>
                </w:r>
                <w:r>
                  <w:rPr>
                    <w:rFonts w:ascii="Times New Roman" w:hAnsi="Times New Roman" w:cs="Times New Roman"/>
                    <w:sz w:val="24"/>
                    <w:szCs w:val="24"/>
                  </w:rPr>
                  <w:br/>
                </w:r>
                <w:r w:rsidRPr="00D05593">
                  <w:rPr>
                    <w:rFonts w:ascii="Times New Roman" w:hAnsi="Times New Roman" w:cs="Times New Roman"/>
                    <w:sz w:val="24"/>
                    <w:szCs w:val="24"/>
                  </w:rPr>
                  <w:t>Students will be studying the design of experiments and learning to use probability, relative frequencies, and discrete distributions to develop a conceptual understanding of the normal distribution and its applications.</w:t>
                </w:r>
                <w:r>
                  <w:rPr>
                    <w:rFonts w:ascii="Times New Roman" w:hAnsi="Times New Roman" w:cs="Times New Roman"/>
                    <w:sz w:val="24"/>
                    <w:szCs w:val="24"/>
                  </w:rPr>
                  <w:br/>
                </w:r>
                <w:r>
                  <w:rPr>
                    <w:rFonts w:ascii="Times New Roman" w:hAnsi="Times New Roman" w:cs="Times New Roman"/>
                    <w:sz w:val="24"/>
                    <w:szCs w:val="24"/>
                  </w:rPr>
                  <w:br/>
                </w:r>
                <w:r w:rsidRPr="00D05593">
                  <w:rPr>
                    <w:rFonts w:ascii="Times New Roman" w:hAnsi="Times New Roman" w:cs="Times New Roman"/>
                    <w:sz w:val="24"/>
                    <w:szCs w:val="24"/>
                  </w:rPr>
                  <w:t>Choosing a Function Model</w:t>
                </w:r>
                <w:r>
                  <w:rPr>
                    <w:rFonts w:ascii="Times New Roman" w:hAnsi="Times New Roman" w:cs="Times New Roman"/>
                    <w:sz w:val="24"/>
                    <w:szCs w:val="24"/>
                  </w:rPr>
                  <w:br/>
                </w:r>
                <w:r w:rsidRPr="00D05593">
                  <w:rPr>
                    <w:rFonts w:ascii="Times New Roman" w:hAnsi="Times New Roman" w:cs="Times New Roman"/>
                    <w:sz w:val="24"/>
                    <w:szCs w:val="24"/>
                  </w:rPr>
                  <w:t>Students draw upon their knowledge of linear, polynomial, power, exponential, logarithmic, and trigonometric functions to model a variety of situations.  Students use regression and learn about correlation to determine the strength of a model.  Students use the model to make predictions in a given situation.</w:t>
                </w:r>
              </w:p>
            </w:tc>
          </w:sdtContent>
        </w:sdt>
        <w:sdt>
          <w:sdtPr>
            <w:rPr>
              <w:rFonts w:ascii="Times New Roman" w:hAnsi="Times New Roman" w:cs="Times New Roman"/>
              <w:sz w:val="24"/>
              <w:szCs w:val="24"/>
            </w:rPr>
            <w:id w:val="128675138"/>
            <w:placeholder>
              <w:docPart w:val="DefaultPlaceholder_1082065158"/>
            </w:placeholder>
            <w:text w:multiLine="1"/>
          </w:sdtPr>
          <w:sdtEndPr/>
          <w:sdtContent>
            <w:tc>
              <w:tcPr>
                <w:tcW w:w="5508" w:type="dxa"/>
              </w:tcPr>
              <w:p w:rsidR="00C62EB8" w:rsidRDefault="00E41CBC" w:rsidP="00E41CBC">
                <w:pPr>
                  <w:rPr>
                    <w:rFonts w:ascii="Times New Roman" w:hAnsi="Times New Roman" w:cs="Times New Roman"/>
                    <w:b/>
                    <w:sz w:val="24"/>
                    <w:szCs w:val="24"/>
                  </w:rPr>
                </w:pPr>
                <w:r w:rsidRPr="00E41CBC">
                  <w:rPr>
                    <w:rFonts w:ascii="Times New Roman" w:hAnsi="Times New Roman" w:cs="Times New Roman"/>
                    <w:sz w:val="24"/>
                    <w:szCs w:val="24"/>
                  </w:rPr>
                  <w:t>Approximately 2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lastRenderedPageBreak/>
                  <w:t>Approximately 3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t>Approximately 4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t>Approximately 2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t>Approximately 2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t>Approximately 3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t>Approximately 3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t>Approximately 2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lastRenderedPageBreak/>
                  <w:t>Approximately 3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t>Approximately 2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41CBC">
                  <w:rPr>
                    <w:rFonts w:ascii="Times New Roman" w:hAnsi="Times New Roman" w:cs="Times New Roman"/>
                    <w:sz w:val="24"/>
                    <w:szCs w:val="24"/>
                  </w:rPr>
                  <w:t>Approximately 2 weeks</w:t>
                </w:r>
              </w:p>
            </w:tc>
          </w:sdtContent>
        </w:sdt>
      </w:tr>
    </w:tbl>
    <w:p w:rsidR="00C62EB8" w:rsidRDefault="00C62EB8" w:rsidP="00C62EB8">
      <w:pPr>
        <w:spacing w:after="0"/>
        <w:rPr>
          <w:rFonts w:ascii="Times New Roman" w:hAnsi="Times New Roman" w:cs="Times New Roman"/>
          <w:b/>
          <w:sz w:val="24"/>
          <w:szCs w:val="24"/>
        </w:rPr>
      </w:pPr>
    </w:p>
    <w:p w:rsidR="006002E7" w:rsidRDefault="00762E89" w:rsidP="006002E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Methods of Assessment</w:t>
      </w: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7855F1" w:rsidRDefault="008A3453" w:rsidP="008A3453">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Summative assessments will include but not be limited to:  se</w:t>
          </w:r>
          <w:r w:rsidR="00534E6B">
            <w:rPr>
              <w:rFonts w:ascii="Times New Roman" w:hAnsi="Times New Roman" w:cs="Times New Roman"/>
              <w:sz w:val="24"/>
              <w:szCs w:val="24"/>
              <w:lang w:val="en-GB"/>
            </w:rPr>
            <w:t>lected response exams, open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Assessment for mathematics courses in all years </w:t>
          </w:r>
          <w:r w:rsidR="00EF7B99">
            <w:rPr>
              <w:rFonts w:ascii="Times New Roman" w:hAnsi="Times New Roman" w:cs="Times New Roman"/>
              <w:sz w:val="24"/>
              <w:szCs w:val="24"/>
              <w:lang w:val="en-GB"/>
            </w:rPr>
            <w:t xml:space="preserve">of the </w:t>
          </w:r>
          <w:r w:rsidRPr="008A3453">
            <w:rPr>
              <w:rFonts w:ascii="Times New Roman" w:hAnsi="Times New Roman" w:cs="Times New Roman"/>
              <w:sz w:val="24"/>
              <w:szCs w:val="24"/>
              <w:lang w:val="en-GB"/>
            </w:rPr>
            <w:t xml:space="preserve">programme 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r>
            <w:rPr>
              <w:rFonts w:ascii="Times New Roman" w:hAnsi="Times New Roman" w:cs="Times New Roman"/>
              <w:sz w:val="24"/>
              <w:szCs w:val="24"/>
              <w:lang w:val="en-GB"/>
            </w:rPr>
            <w:br/>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r w:rsidRPr="008A3453">
            <w:rPr>
              <w:rFonts w:ascii="Times New Roman" w:hAnsi="Times New Roman" w:cs="Times New Roman"/>
              <w:sz w:val="24"/>
              <w:szCs w:val="24"/>
              <w:lang w:val="en-GB"/>
            </w:rPr>
            <w:br/>
            <w:t xml:space="preserve">  </w:t>
          </w:r>
        </w:p>
      </w:sdtContent>
    </w:sdt>
    <w:p w:rsidR="00393145" w:rsidRDefault="00393145" w:rsidP="00393145">
      <w:pPr>
        <w:spacing w:after="0"/>
        <w:rPr>
          <w:rFonts w:ascii="Times New Roman" w:hAnsi="Times New Roman" w:cs="Times New Roman"/>
          <w:b/>
          <w:sz w:val="24"/>
          <w:szCs w:val="24"/>
        </w:rPr>
      </w:pPr>
    </w:p>
    <w:p w:rsidR="00393145" w:rsidRDefault="00762E89"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lastRenderedPageBreak/>
        <w:t>Texts and Resources</w:t>
      </w:r>
    </w:p>
    <w:sdt>
      <w:sdtPr>
        <w:rPr>
          <w:rFonts w:ascii="Times New Roman" w:hAnsi="Times New Roman" w:cs="Times New Roman"/>
          <w:sz w:val="24"/>
          <w:szCs w:val="24"/>
        </w:rPr>
        <w:id w:val="-367682286"/>
        <w:placeholder>
          <w:docPart w:val="DefaultPlaceholder_1082065158"/>
        </w:placeholder>
        <w:text w:multiLine="1"/>
      </w:sdtPr>
      <w:sdtEndPr/>
      <w:sdtContent>
        <w:p w:rsidR="00393145" w:rsidRDefault="008F6A40" w:rsidP="00594AE9">
          <w:pPr>
            <w:spacing w:after="0"/>
            <w:rPr>
              <w:rFonts w:ascii="Times New Roman" w:hAnsi="Times New Roman" w:cs="Times New Roman"/>
              <w:b/>
              <w:sz w:val="24"/>
              <w:szCs w:val="24"/>
            </w:rPr>
          </w:pPr>
          <w:r>
            <w:rPr>
              <w:rFonts w:ascii="Times New Roman" w:hAnsi="Times New Roman" w:cs="Times New Roman"/>
              <w:sz w:val="24"/>
              <w:szCs w:val="24"/>
            </w:rPr>
            <w:t>Explorations</w:t>
          </w:r>
          <w:r w:rsidR="00594AE9">
            <w:rPr>
              <w:rFonts w:ascii="Times New Roman" w:hAnsi="Times New Roman" w:cs="Times New Roman"/>
              <w:sz w:val="24"/>
              <w:szCs w:val="24"/>
            </w:rPr>
            <w:t xml:space="preserve"> in Core Math for Common Core Algebra 2, Holt McDougal</w:t>
          </w:r>
          <w:r w:rsidR="008A3453">
            <w:rPr>
              <w:rFonts w:ascii="Times New Roman" w:hAnsi="Times New Roman" w:cs="Times New Roman"/>
              <w:sz w:val="24"/>
              <w:szCs w:val="24"/>
            </w:rPr>
            <w:br/>
          </w:r>
          <w:r w:rsidR="00594AE9">
            <w:rPr>
              <w:rFonts w:ascii="Times New Roman" w:hAnsi="Times New Roman" w:cs="Times New Roman"/>
              <w:sz w:val="24"/>
              <w:szCs w:val="24"/>
            </w:rPr>
            <w:t>Addition</w:t>
          </w:r>
          <w:r w:rsidR="008A3453" w:rsidRPr="008A3453">
            <w:rPr>
              <w:rFonts w:ascii="Times New Roman" w:hAnsi="Times New Roman" w:cs="Times New Roman"/>
              <w:sz w:val="24"/>
              <w:szCs w:val="24"/>
            </w:rPr>
            <w:t>al Supplementary Resources as deemed appropriate</w:t>
          </w:r>
        </w:p>
      </w:sdtContent>
    </w:sdt>
    <w:p w:rsidR="00393145" w:rsidRDefault="00393145" w:rsidP="00393145">
      <w:pPr>
        <w:spacing w:after="0"/>
        <w:ind w:firstLine="360"/>
        <w:rPr>
          <w:rFonts w:ascii="Times New Roman" w:hAnsi="Times New Roman" w:cs="Times New Roman"/>
          <w:b/>
          <w:sz w:val="24"/>
          <w:szCs w:val="24"/>
        </w:rPr>
      </w:pPr>
    </w:p>
    <w:p w:rsidR="00393145" w:rsidRDefault="008D46C8"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Other Course </w:t>
      </w:r>
      <w:r w:rsidR="00393145">
        <w:rPr>
          <w:rFonts w:ascii="Times New Roman" w:hAnsi="Times New Roman" w:cs="Times New Roman"/>
          <w:b/>
          <w:sz w:val="24"/>
          <w:szCs w:val="24"/>
        </w:rPr>
        <w:t xml:space="preserve"> Components</w:t>
      </w:r>
    </w:p>
    <w:sdt>
      <w:sdtPr>
        <w:rPr>
          <w:rFonts w:ascii="Times New Roman" w:hAnsi="Times New Roman" w:cs="Times New Roman"/>
          <w:sz w:val="24"/>
          <w:szCs w:val="24"/>
        </w:rPr>
        <w:id w:val="-264148408"/>
        <w:placeholder>
          <w:docPart w:val="DefaultPlaceholder_1082065158"/>
        </w:placeholder>
        <w:text w:multiLine="1"/>
      </w:sdtPr>
      <w:sdtEndPr/>
      <w:sdtContent>
        <w:p w:rsidR="00393145" w:rsidRPr="007855F1" w:rsidRDefault="005427B7" w:rsidP="00393145">
          <w:pPr>
            <w:spacing w:after="0"/>
            <w:ind w:left="360"/>
            <w:rPr>
              <w:rFonts w:ascii="Times New Roman" w:hAnsi="Times New Roman" w:cs="Times New Roman"/>
              <w:i/>
              <w:color w:val="4F81BD" w:themeColor="accent1"/>
              <w:sz w:val="24"/>
              <w:szCs w:val="24"/>
            </w:rPr>
          </w:pPr>
          <w:r w:rsidRPr="005427B7">
            <w:rPr>
              <w:rFonts w:ascii="Times New Roman" w:hAnsi="Times New Roman" w:cs="Times New Roman"/>
              <w:sz w:val="24"/>
              <w:szCs w:val="24"/>
            </w:rPr>
            <w:t>Grading Scale and Policies</w:t>
          </w:r>
          <w:r>
            <w:rPr>
              <w:rFonts w:ascii="Times New Roman" w:hAnsi="Times New Roman" w:cs="Times New Roman"/>
              <w:sz w:val="24"/>
              <w:szCs w:val="24"/>
            </w:rPr>
            <w:br/>
          </w:r>
          <w:r w:rsidRPr="005427B7">
            <w:rPr>
              <w:rFonts w:ascii="Times New Roman" w:hAnsi="Times New Roman" w:cs="Times New Roman"/>
              <w:sz w:val="24"/>
              <w:szCs w:val="24"/>
            </w:rPr>
            <w:t xml:space="preserve">90-100% = </w:t>
          </w:r>
          <w:proofErr w:type="gramStart"/>
          <w:r w:rsidRPr="005427B7">
            <w:rPr>
              <w:rFonts w:ascii="Times New Roman" w:hAnsi="Times New Roman" w:cs="Times New Roman"/>
              <w:sz w:val="24"/>
              <w:szCs w:val="24"/>
            </w:rPr>
            <w:t>A</w:t>
          </w:r>
          <w:proofErr w:type="gramEnd"/>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80-89% = B</w:t>
          </w:r>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70-79% = C</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60-69% = D</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Below 60% = F</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Student’s grades will be weighted as follows: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Summative Tasks = 60% </w:t>
          </w:r>
          <w:r>
            <w:rPr>
              <w:rFonts w:ascii="Times New Roman" w:hAnsi="Times New Roman" w:cs="Times New Roman"/>
              <w:sz w:val="24"/>
              <w:szCs w:val="24"/>
            </w:rPr>
            <w:br/>
          </w:r>
          <w:r w:rsidRPr="005427B7">
            <w:rPr>
              <w:rFonts w:ascii="Times New Roman" w:hAnsi="Times New Roman" w:cs="Times New Roman"/>
              <w:sz w:val="24"/>
              <w:szCs w:val="24"/>
            </w:rPr>
            <w:t xml:space="preserve">Formative Tasks = 40%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Pr>
              <w:rFonts w:ascii="Times New Roman" w:hAnsi="Times New Roman" w:cs="Times New Roman"/>
              <w:sz w:val="24"/>
              <w:szCs w:val="24"/>
            </w:rPr>
            <w:br/>
          </w:r>
          <w:r>
            <w:rPr>
              <w:rFonts w:ascii="Times New Roman" w:hAnsi="Times New Roman" w:cs="Times New Roman"/>
              <w:sz w:val="24"/>
              <w:szCs w:val="24"/>
            </w:rPr>
            <w:br/>
            <w:t xml:space="preserve">Academic Honesty is expected of all students.  For additional information on Academic Honesty, please refer to the Academic Honesty Policy.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CHEATING OF ANY KIND WILL NOT BE TOLERATED AND WILL RESULT IN A GRADE OF ZERO AND LOSS OF CHANCE TO RE-TEST/SUBMIT.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ATTENDANCE AND TARDIES</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Attendance is required.  There is a direct correlation between high student achievement and good attendance.</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Pr>
              <w:rFonts w:ascii="Times New Roman" w:hAnsi="Times New Roman" w:cs="Times New Roman"/>
              <w:sz w:val="24"/>
              <w:szCs w:val="24"/>
            </w:rPr>
            <w:br/>
          </w:r>
          <w:r>
            <w:rPr>
              <w:rFonts w:ascii="Times New Roman" w:hAnsi="Times New Roman" w:cs="Times New Roman"/>
              <w:sz w:val="24"/>
              <w:szCs w:val="24"/>
            </w:rPr>
            <w:br/>
          </w:r>
          <w:proofErr w:type="spellStart"/>
          <w:r w:rsidRPr="005427B7">
            <w:rPr>
              <w:rFonts w:ascii="Times New Roman" w:hAnsi="Times New Roman" w:cs="Times New Roman"/>
              <w:sz w:val="24"/>
              <w:szCs w:val="24"/>
            </w:rPr>
            <w:t>Tardies</w:t>
          </w:r>
          <w:proofErr w:type="spellEnd"/>
          <w:r w:rsidRPr="005427B7">
            <w:rPr>
              <w:rFonts w:ascii="Times New Roman" w:hAnsi="Times New Roman" w:cs="Times New Roman"/>
              <w:sz w:val="24"/>
              <w:szCs w:val="24"/>
            </w:rPr>
            <w:t xml:space="preserve">:  Students are expected to be in their seat when the tardy bell rings.  In the event that they are late in excess of 5 times during a </w:t>
          </w:r>
          <w:r w:rsidR="008B5CF5">
            <w:rPr>
              <w:rFonts w:ascii="Times New Roman" w:hAnsi="Times New Roman" w:cs="Times New Roman"/>
              <w:sz w:val="24"/>
              <w:szCs w:val="24"/>
            </w:rPr>
            <w:t>quarter</w:t>
          </w:r>
          <w:r w:rsidRPr="005427B7">
            <w:rPr>
              <w:rFonts w:ascii="Times New Roman" w:hAnsi="Times New Roman" w:cs="Times New Roman"/>
              <w:sz w:val="24"/>
              <w:szCs w:val="24"/>
            </w:rPr>
            <w:t>, they will be referred to the Assistant Principal.</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Behavior</w:t>
          </w:r>
          <w:r>
            <w:rPr>
              <w:rFonts w:ascii="Times New Roman" w:hAnsi="Times New Roman" w:cs="Times New Roman"/>
              <w:sz w:val="24"/>
              <w:szCs w:val="24"/>
            </w:rPr>
            <w:t xml:space="preserve">:  Students are expected to follow the two classroom rules which are Be Respectful and Be Responsible.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lastRenderedPageBreak/>
            <w:t>Respect is expected at all times for the instructor, substitute instructor, all students and their ideas.  Please refer to the Pueblo City Schools Student Conduct Code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Pr>
              <w:rFonts w:ascii="Times New Roman" w:hAnsi="Times New Roman" w:cs="Times New Roman"/>
              <w:sz w:val="24"/>
              <w:szCs w:val="24"/>
            </w:rPr>
            <w:br/>
          </w:r>
          <w:r>
            <w:rPr>
              <w:rFonts w:ascii="Times New Roman" w:hAnsi="Times New Roman" w:cs="Times New Roman"/>
              <w:sz w:val="24"/>
              <w:szCs w:val="24"/>
            </w:rPr>
            <w:br/>
            <w:t>In general students should ensure that all behaviors in class promote their own learning and do not interfere with the learning of others.</w:t>
          </w:r>
          <w:r>
            <w:rPr>
              <w:rFonts w:ascii="Times New Roman" w:hAnsi="Times New Roman" w:cs="Times New Roman"/>
              <w:sz w:val="24"/>
              <w:szCs w:val="24"/>
            </w:rPr>
            <w:br/>
          </w:r>
        </w:p>
      </w:sdtContent>
    </w:sdt>
    <w:sectPr w:rsidR="00393145" w:rsidRPr="007855F1" w:rsidSect="00B072F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D5" w:rsidRDefault="009E15D5" w:rsidP="00B072F9">
      <w:pPr>
        <w:spacing w:after="0" w:line="240" w:lineRule="auto"/>
      </w:pPr>
      <w:r>
        <w:separator/>
      </w:r>
    </w:p>
  </w:endnote>
  <w:endnote w:type="continuationSeparator" w:id="0">
    <w:p w:rsidR="009E15D5" w:rsidRDefault="009E15D5"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D5" w:rsidRDefault="009E15D5" w:rsidP="00B072F9">
      <w:pPr>
        <w:spacing w:after="0" w:line="240" w:lineRule="auto"/>
      </w:pPr>
      <w:r>
        <w:separator/>
      </w:r>
    </w:p>
  </w:footnote>
  <w:footnote w:type="continuationSeparator" w:id="0">
    <w:p w:rsidR="009E15D5" w:rsidRDefault="009E15D5" w:rsidP="00B0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4D" w:rsidRDefault="005E5B4D">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5835867" wp14:editId="0AE33319">
              <wp:simplePos x="0" y="0"/>
              <wp:positionH relativeFrom="margin">
                <wp:align>center</wp:align>
              </wp:positionH>
              <wp:positionV relativeFrom="page">
                <wp:posOffset>219075</wp:posOffset>
              </wp:positionV>
              <wp:extent cx="5943600" cy="777240"/>
              <wp:effectExtent l="0" t="0" r="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35835867" id="Rectangle 4" o:spid="_x0000_s1026" style="position:absolute;left:0;text-align:left;margin-left:0;margin-top:17.25pt;width:468pt;height:61.2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" fillcolor="#4f81bd [3204]" stroked="f" strokeweight="2p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F9"/>
    <w:rsid w:val="000404E2"/>
    <w:rsid w:val="00054FD3"/>
    <w:rsid w:val="00060582"/>
    <w:rsid w:val="00087F92"/>
    <w:rsid w:val="00105A89"/>
    <w:rsid w:val="001B3345"/>
    <w:rsid w:val="001D1325"/>
    <w:rsid w:val="001E2969"/>
    <w:rsid w:val="00233E93"/>
    <w:rsid w:val="002B39B1"/>
    <w:rsid w:val="003242BA"/>
    <w:rsid w:val="00393145"/>
    <w:rsid w:val="004550DF"/>
    <w:rsid w:val="004D4B97"/>
    <w:rsid w:val="004F4B2A"/>
    <w:rsid w:val="004F4FAA"/>
    <w:rsid w:val="00534E6B"/>
    <w:rsid w:val="005427B7"/>
    <w:rsid w:val="00576F2C"/>
    <w:rsid w:val="00594AE9"/>
    <w:rsid w:val="005C59E4"/>
    <w:rsid w:val="005D07A0"/>
    <w:rsid w:val="005E085D"/>
    <w:rsid w:val="005E5B4D"/>
    <w:rsid w:val="006002E7"/>
    <w:rsid w:val="00667F66"/>
    <w:rsid w:val="006C2445"/>
    <w:rsid w:val="006E4DB5"/>
    <w:rsid w:val="007049E1"/>
    <w:rsid w:val="00742527"/>
    <w:rsid w:val="00762E89"/>
    <w:rsid w:val="0078077C"/>
    <w:rsid w:val="007855F1"/>
    <w:rsid w:val="00821F72"/>
    <w:rsid w:val="00824EF7"/>
    <w:rsid w:val="00856935"/>
    <w:rsid w:val="008A3453"/>
    <w:rsid w:val="008B5CF5"/>
    <w:rsid w:val="008D46C8"/>
    <w:rsid w:val="008F6A40"/>
    <w:rsid w:val="00905DA6"/>
    <w:rsid w:val="00972873"/>
    <w:rsid w:val="00984619"/>
    <w:rsid w:val="00995137"/>
    <w:rsid w:val="009C21C5"/>
    <w:rsid w:val="009E15D5"/>
    <w:rsid w:val="00A255B5"/>
    <w:rsid w:val="00A34E7D"/>
    <w:rsid w:val="00A5158E"/>
    <w:rsid w:val="00A62FA6"/>
    <w:rsid w:val="00A81936"/>
    <w:rsid w:val="00A83B66"/>
    <w:rsid w:val="00AA64E6"/>
    <w:rsid w:val="00B072F9"/>
    <w:rsid w:val="00B15F54"/>
    <w:rsid w:val="00B75F7C"/>
    <w:rsid w:val="00B9742B"/>
    <w:rsid w:val="00BA3F04"/>
    <w:rsid w:val="00C62EB8"/>
    <w:rsid w:val="00CD26EE"/>
    <w:rsid w:val="00D25011"/>
    <w:rsid w:val="00E15B36"/>
    <w:rsid w:val="00E41CBC"/>
    <w:rsid w:val="00E621CA"/>
    <w:rsid w:val="00E82FAA"/>
    <w:rsid w:val="00EF7B99"/>
    <w:rsid w:val="00F44572"/>
    <w:rsid w:val="00F87DF6"/>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EF97F-B668-4E60-969D-B69BD2B3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74"/>
    <w:rsid w:val="00232F35"/>
    <w:rsid w:val="002E2648"/>
    <w:rsid w:val="003359BA"/>
    <w:rsid w:val="003A3099"/>
    <w:rsid w:val="004E450E"/>
    <w:rsid w:val="00647674"/>
    <w:rsid w:val="007032B2"/>
    <w:rsid w:val="007B0A47"/>
    <w:rsid w:val="00A7079F"/>
    <w:rsid w:val="00AA75E6"/>
    <w:rsid w:val="00F10DD4"/>
    <w:rsid w:val="00F2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Linda Sanchez</cp:lastModifiedBy>
  <cp:revision>2</cp:revision>
  <dcterms:created xsi:type="dcterms:W3CDTF">2016-08-26T16:16:00Z</dcterms:created>
  <dcterms:modified xsi:type="dcterms:W3CDTF">2016-08-26T16:16:00Z</dcterms:modified>
  <cp:contentStatus/>
</cp:coreProperties>
</file>